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BC45" w14:textId="77777777" w:rsidR="0007573F" w:rsidRDefault="003D6C81">
      <w:pPr>
        <w:spacing w:before="76"/>
        <w:ind w:right="98"/>
        <w:jc w:val="right"/>
        <w:rPr>
          <w:b/>
          <w:sz w:val="26"/>
        </w:rPr>
      </w:pPr>
      <w:r>
        <w:rPr>
          <w:b/>
          <w:sz w:val="26"/>
        </w:rPr>
        <w:t>64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AICO-04</w:t>
      </w:r>
    </w:p>
    <w:p w14:paraId="61AB81C6" w14:textId="77777777" w:rsidR="0007573F" w:rsidRDefault="0007573F">
      <w:pPr>
        <w:spacing w:before="8"/>
        <w:rPr>
          <w:b/>
          <w:sz w:val="28"/>
        </w:rPr>
      </w:pPr>
    </w:p>
    <w:p w14:paraId="0B9E798D" w14:textId="77777777" w:rsidR="0007573F" w:rsidRDefault="003D6C81">
      <w:pPr>
        <w:spacing w:before="91"/>
        <w:ind w:left="6886"/>
        <w:rPr>
          <w:b/>
          <w:sz w:val="26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FAB0EF9" wp14:editId="106A69A9">
            <wp:simplePos x="0" y="0"/>
            <wp:positionH relativeFrom="page">
              <wp:posOffset>999744</wp:posOffset>
            </wp:positionH>
            <wp:positionV relativeFrom="paragraph">
              <wp:posOffset>59992</wp:posOffset>
            </wp:positionV>
            <wp:extent cx="1708404" cy="42672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404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6"/>
        </w:rPr>
        <w:t>INTERAPAS</w:t>
      </w:r>
    </w:p>
    <w:p w14:paraId="59A9C9EC" w14:textId="77777777" w:rsidR="0007573F" w:rsidRDefault="003D6C81">
      <w:pPr>
        <w:spacing w:before="23" w:line="259" w:lineRule="auto"/>
        <w:ind w:left="4181" w:right="1868" w:firstLine="328"/>
        <w:rPr>
          <w:b/>
          <w:sz w:val="26"/>
        </w:rPr>
      </w:pPr>
      <w:r>
        <w:rPr>
          <w:b/>
          <w:sz w:val="26"/>
        </w:rPr>
        <w:t>PROGRAMAS Y PROYECTOS DE INVERSIÓN 2021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RESUMEN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OBRAS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ACCIONES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PARA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EL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EJERCICIO</w:t>
      </w:r>
    </w:p>
    <w:p w14:paraId="61B4494F" w14:textId="77777777" w:rsidR="0007573F" w:rsidRDefault="003D6C81">
      <w:pPr>
        <w:spacing w:after="48"/>
        <w:ind w:left="3334"/>
        <w:rPr>
          <w:b/>
          <w:sz w:val="26"/>
        </w:rPr>
      </w:pPr>
      <w:r>
        <w:rPr>
          <w:b/>
          <w:sz w:val="26"/>
        </w:rPr>
        <w:t>FEDERALIZADOS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Y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RECURSOS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PROPIOS</w:t>
      </w:r>
      <w:r>
        <w:rPr>
          <w:b/>
          <w:spacing w:val="5"/>
          <w:sz w:val="26"/>
        </w:rPr>
        <w:t xml:space="preserve"> </w:t>
      </w:r>
      <w:r>
        <w:rPr>
          <w:b/>
          <w:sz w:val="26"/>
        </w:rPr>
        <w:t>AL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31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DICIEMBRE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2021</w:t>
      </w:r>
    </w:p>
    <w:tbl>
      <w:tblPr>
        <w:tblStyle w:val="TableNormal"/>
        <w:tblW w:w="0" w:type="auto"/>
        <w:tblInd w:w="150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4"/>
        <w:gridCol w:w="2353"/>
        <w:gridCol w:w="2352"/>
        <w:gridCol w:w="2351"/>
        <w:gridCol w:w="2357"/>
      </w:tblGrid>
      <w:tr w:rsidR="0007573F" w14:paraId="0FDB84F2" w14:textId="77777777">
        <w:trPr>
          <w:trHeight w:val="444"/>
        </w:trPr>
        <w:tc>
          <w:tcPr>
            <w:tcW w:w="3524" w:type="dxa"/>
            <w:tcBorders>
              <w:top w:val="nil"/>
              <w:left w:val="nil"/>
            </w:tcBorders>
          </w:tcPr>
          <w:p w14:paraId="5C6D4F16" w14:textId="77777777" w:rsidR="0007573F" w:rsidRDefault="0007573F">
            <w:pPr>
              <w:pStyle w:val="TableParagraph"/>
              <w:spacing w:before="0"/>
              <w:jc w:val="left"/>
              <w:rPr>
                <w:rFonts w:ascii="Times New Roman"/>
              </w:rPr>
            </w:pPr>
          </w:p>
        </w:tc>
        <w:tc>
          <w:tcPr>
            <w:tcW w:w="9413" w:type="dxa"/>
            <w:gridSpan w:val="4"/>
            <w:shd w:val="clear" w:color="auto" w:fill="DBE4F0"/>
          </w:tcPr>
          <w:p w14:paraId="687FF4B4" w14:textId="77777777" w:rsidR="0007573F" w:rsidRDefault="003D6C81">
            <w:pPr>
              <w:pStyle w:val="TableParagraph"/>
              <w:spacing w:before="27"/>
              <w:ind w:left="2726" w:right="2701"/>
              <w:jc w:val="center"/>
              <w:rPr>
                <w:b/>
              </w:rPr>
            </w:pPr>
            <w:r>
              <w:rPr>
                <w:b/>
              </w:rPr>
              <w:t>ESTRUCTURA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FINANCIERA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(PESOS)</w:t>
            </w:r>
          </w:p>
        </w:tc>
      </w:tr>
      <w:tr w:rsidR="0007573F" w14:paraId="333F4324" w14:textId="77777777">
        <w:trPr>
          <w:trHeight w:val="792"/>
        </w:trPr>
        <w:tc>
          <w:tcPr>
            <w:tcW w:w="3524" w:type="dxa"/>
            <w:shd w:val="clear" w:color="auto" w:fill="DBE4F0"/>
          </w:tcPr>
          <w:p w14:paraId="7387EC70" w14:textId="77777777" w:rsidR="0007573F" w:rsidRDefault="0007573F">
            <w:pPr>
              <w:pStyle w:val="TableParagraph"/>
              <w:spacing w:before="6"/>
              <w:jc w:val="left"/>
              <w:rPr>
                <w:b/>
                <w:sz w:val="24"/>
              </w:rPr>
            </w:pPr>
          </w:p>
          <w:p w14:paraId="40866B31" w14:textId="77777777" w:rsidR="0007573F" w:rsidRDefault="003D6C81">
            <w:pPr>
              <w:pStyle w:val="TableParagraph"/>
              <w:spacing w:before="0"/>
              <w:ind w:left="323"/>
              <w:jc w:val="left"/>
              <w:rPr>
                <w:b/>
              </w:rPr>
            </w:pPr>
            <w:r>
              <w:rPr>
                <w:b/>
              </w:rPr>
              <w:t>NOMBRE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PROGRAMA</w:t>
            </w:r>
          </w:p>
        </w:tc>
        <w:tc>
          <w:tcPr>
            <w:tcW w:w="2353" w:type="dxa"/>
            <w:tcBorders>
              <w:right w:val="single" w:sz="8" w:space="0" w:color="000000"/>
            </w:tcBorders>
            <w:shd w:val="clear" w:color="auto" w:fill="DBE4F0"/>
          </w:tcPr>
          <w:p w14:paraId="7FCAFCDB" w14:textId="77777777" w:rsidR="0007573F" w:rsidRDefault="0007573F">
            <w:pPr>
              <w:pStyle w:val="TableParagraph"/>
              <w:spacing w:before="6"/>
              <w:jc w:val="left"/>
              <w:rPr>
                <w:b/>
                <w:sz w:val="24"/>
              </w:rPr>
            </w:pPr>
          </w:p>
          <w:p w14:paraId="29535765" w14:textId="77777777" w:rsidR="0007573F" w:rsidRDefault="003D6C81">
            <w:pPr>
              <w:pStyle w:val="TableParagraph"/>
              <w:spacing w:before="0"/>
              <w:ind w:right="54"/>
              <w:rPr>
                <w:b/>
              </w:rPr>
            </w:pPr>
            <w:r>
              <w:rPr>
                <w:b/>
              </w:rPr>
              <w:t>TECHO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FINANCIERO</w:t>
            </w:r>
          </w:p>
        </w:tc>
        <w:tc>
          <w:tcPr>
            <w:tcW w:w="2352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DBE4F0"/>
          </w:tcPr>
          <w:p w14:paraId="7D4C7EA7" w14:textId="77777777" w:rsidR="0007573F" w:rsidRDefault="003D6C81">
            <w:pPr>
              <w:pStyle w:val="TableParagraph"/>
              <w:spacing w:before="27"/>
              <w:ind w:left="531" w:firstLine="124"/>
              <w:jc w:val="left"/>
              <w:rPr>
                <w:b/>
              </w:rPr>
            </w:pPr>
            <w:r>
              <w:rPr>
                <w:b/>
              </w:rPr>
              <w:t>FEDERAL</w:t>
            </w:r>
          </w:p>
          <w:p w14:paraId="7AA3B903" w14:textId="77777777" w:rsidR="0007573F" w:rsidRDefault="003D6C81">
            <w:pPr>
              <w:pStyle w:val="TableParagraph"/>
              <w:spacing w:before="0" w:line="252" w:lineRule="exact"/>
              <w:ind w:left="637" w:right="494" w:hanging="106"/>
              <w:jc w:val="left"/>
              <w:rPr>
                <w:b/>
              </w:rPr>
            </w:pPr>
            <w:r>
              <w:rPr>
                <w:b/>
                <w:spacing w:val="-1"/>
              </w:rPr>
              <w:t>(CONAGUA)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RECIBIDO</w:t>
            </w:r>
          </w:p>
        </w:tc>
        <w:tc>
          <w:tcPr>
            <w:tcW w:w="235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DBE4F0"/>
          </w:tcPr>
          <w:p w14:paraId="75FD9B1A" w14:textId="77777777" w:rsidR="0007573F" w:rsidRDefault="003D6C81">
            <w:pPr>
              <w:pStyle w:val="TableParagraph"/>
              <w:spacing w:before="27"/>
              <w:ind w:left="519" w:hanging="128"/>
              <w:jc w:val="left"/>
              <w:rPr>
                <w:b/>
              </w:rPr>
            </w:pPr>
            <w:r>
              <w:rPr>
                <w:b/>
              </w:rPr>
              <w:t>FEDERAL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50%</w:t>
            </w:r>
          </w:p>
          <w:p w14:paraId="1D342DC2" w14:textId="77777777" w:rsidR="0007573F" w:rsidRDefault="003D6C81">
            <w:pPr>
              <w:pStyle w:val="TableParagraph"/>
              <w:spacing w:before="0" w:line="252" w:lineRule="exact"/>
              <w:ind w:left="476" w:right="401" w:firstLine="43"/>
              <w:jc w:val="left"/>
              <w:rPr>
                <w:b/>
              </w:rPr>
            </w:pPr>
            <w:r>
              <w:rPr>
                <w:b/>
              </w:rPr>
              <w:t>(CONAGUA)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DEVENGADO</w:t>
            </w:r>
          </w:p>
        </w:tc>
        <w:tc>
          <w:tcPr>
            <w:tcW w:w="2357" w:type="dxa"/>
            <w:tcBorders>
              <w:left w:val="single" w:sz="18" w:space="0" w:color="000000"/>
            </w:tcBorders>
            <w:shd w:val="clear" w:color="auto" w:fill="DBE4F0"/>
          </w:tcPr>
          <w:p w14:paraId="75CC21F2" w14:textId="77777777" w:rsidR="0007573F" w:rsidRDefault="003D6C81">
            <w:pPr>
              <w:pStyle w:val="TableParagraph"/>
              <w:tabs>
                <w:tab w:val="left" w:pos="1850"/>
              </w:tabs>
              <w:spacing w:before="155" w:line="242" w:lineRule="auto"/>
              <w:ind w:left="77" w:right="8"/>
              <w:jc w:val="left"/>
              <w:rPr>
                <w:b/>
              </w:rPr>
            </w:pPr>
            <w:r>
              <w:rPr>
                <w:b/>
              </w:rPr>
              <w:t>INTERAPAS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50%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(GIC)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DEVENGADO</w:t>
            </w:r>
          </w:p>
        </w:tc>
      </w:tr>
      <w:tr w:rsidR="0007573F" w14:paraId="5A7B8E28" w14:textId="77777777">
        <w:trPr>
          <w:trHeight w:val="427"/>
        </w:trPr>
        <w:tc>
          <w:tcPr>
            <w:tcW w:w="3524" w:type="dxa"/>
            <w:tcBorders>
              <w:bottom w:val="single" w:sz="8" w:space="0" w:color="000000"/>
            </w:tcBorders>
          </w:tcPr>
          <w:p w14:paraId="1CFF8A3B" w14:textId="77777777" w:rsidR="0007573F" w:rsidRDefault="003D6C81">
            <w:pPr>
              <w:pStyle w:val="TableParagraph"/>
              <w:spacing w:before="42" w:line="366" w:lineRule="exact"/>
              <w:ind w:left="25"/>
              <w:jc w:val="left"/>
              <w:rPr>
                <w:b/>
                <w:sz w:val="32"/>
              </w:rPr>
            </w:pPr>
            <w:r>
              <w:rPr>
                <w:b/>
              </w:rPr>
              <w:t>PRODDER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2020</w:t>
            </w:r>
            <w:r>
              <w:rPr>
                <w:b/>
                <w:sz w:val="32"/>
              </w:rPr>
              <w:t>*</w:t>
            </w:r>
          </w:p>
        </w:tc>
        <w:tc>
          <w:tcPr>
            <w:tcW w:w="2353" w:type="dxa"/>
            <w:tcBorders>
              <w:bottom w:val="single" w:sz="8" w:space="0" w:color="000000"/>
              <w:right w:val="single" w:sz="8" w:space="0" w:color="000000"/>
            </w:tcBorders>
          </w:tcPr>
          <w:p w14:paraId="1266BE39" w14:textId="77777777" w:rsidR="0007573F" w:rsidRDefault="003D6C81">
            <w:pPr>
              <w:pStyle w:val="TableParagraph"/>
              <w:spacing w:before="102"/>
              <w:ind w:right="21"/>
              <w:rPr>
                <w:rFonts w:ascii="Arial MT"/>
              </w:rPr>
            </w:pPr>
            <w:r>
              <w:rPr>
                <w:rFonts w:ascii="Arial MT"/>
              </w:rPr>
              <w:t>71,765,271.</w:t>
            </w:r>
          </w:p>
        </w:tc>
        <w:tc>
          <w:tcPr>
            <w:tcW w:w="2352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0A9C3A72" w14:textId="77777777" w:rsidR="0007573F" w:rsidRDefault="003D6C81">
            <w:pPr>
              <w:pStyle w:val="TableParagraph"/>
              <w:spacing w:before="42" w:line="366" w:lineRule="exact"/>
              <w:ind w:right="12"/>
              <w:rPr>
                <w:b/>
                <w:sz w:val="32"/>
              </w:rPr>
            </w:pPr>
            <w:r>
              <w:rPr>
                <w:rFonts w:ascii="Arial MT"/>
              </w:rPr>
              <w:t>0</w:t>
            </w:r>
            <w:r>
              <w:rPr>
                <w:b/>
                <w:sz w:val="32"/>
              </w:rPr>
              <w:t>*</w:t>
            </w:r>
          </w:p>
        </w:tc>
        <w:tc>
          <w:tcPr>
            <w:tcW w:w="2351" w:type="dxa"/>
            <w:tcBorders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DBE4F0"/>
          </w:tcPr>
          <w:p w14:paraId="267AE18F" w14:textId="77777777" w:rsidR="0007573F" w:rsidRDefault="003D6C81">
            <w:pPr>
              <w:pStyle w:val="TableParagraph"/>
              <w:spacing w:before="42" w:line="366" w:lineRule="exact"/>
              <w:ind w:right="13"/>
              <w:rPr>
                <w:b/>
                <w:sz w:val="32"/>
              </w:rPr>
            </w:pPr>
            <w:r>
              <w:rPr>
                <w:b/>
              </w:rPr>
              <w:t>0</w:t>
            </w:r>
            <w:r>
              <w:rPr>
                <w:b/>
                <w:sz w:val="32"/>
              </w:rPr>
              <w:t>*</w:t>
            </w:r>
          </w:p>
        </w:tc>
        <w:tc>
          <w:tcPr>
            <w:tcW w:w="2357" w:type="dxa"/>
            <w:tcBorders>
              <w:left w:val="single" w:sz="18" w:space="0" w:color="000000"/>
              <w:bottom w:val="single" w:sz="8" w:space="0" w:color="000000"/>
            </w:tcBorders>
            <w:shd w:val="clear" w:color="auto" w:fill="DBE4F0"/>
          </w:tcPr>
          <w:p w14:paraId="532C02FD" w14:textId="77777777" w:rsidR="0007573F" w:rsidRDefault="003D6C81">
            <w:pPr>
              <w:pStyle w:val="TableParagraph"/>
              <w:spacing w:before="42" w:line="366" w:lineRule="exact"/>
              <w:ind w:right="10"/>
              <w:rPr>
                <w:b/>
                <w:sz w:val="32"/>
              </w:rPr>
            </w:pPr>
            <w:r>
              <w:rPr>
                <w:b/>
              </w:rPr>
              <w:t>0</w:t>
            </w:r>
            <w:r>
              <w:rPr>
                <w:b/>
                <w:sz w:val="32"/>
              </w:rPr>
              <w:t>*</w:t>
            </w:r>
          </w:p>
        </w:tc>
      </w:tr>
      <w:tr w:rsidR="0007573F" w14:paraId="65D51BDC" w14:textId="77777777">
        <w:trPr>
          <w:trHeight w:val="431"/>
        </w:trPr>
        <w:tc>
          <w:tcPr>
            <w:tcW w:w="3524" w:type="dxa"/>
            <w:tcBorders>
              <w:top w:val="single" w:sz="8" w:space="0" w:color="000000"/>
              <w:bottom w:val="single" w:sz="8" w:space="0" w:color="000000"/>
            </w:tcBorders>
          </w:tcPr>
          <w:p w14:paraId="51098419" w14:textId="77777777" w:rsidR="0007573F" w:rsidRDefault="003D6C81">
            <w:pPr>
              <w:pStyle w:val="TableParagraph"/>
              <w:ind w:left="25"/>
              <w:jc w:val="left"/>
              <w:rPr>
                <w:b/>
              </w:rPr>
            </w:pPr>
            <w:r>
              <w:rPr>
                <w:b/>
              </w:rPr>
              <w:t>PRODDER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2021</w:t>
            </w:r>
          </w:p>
        </w:tc>
        <w:tc>
          <w:tcPr>
            <w:tcW w:w="23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D9EAD" w14:textId="77777777" w:rsidR="0007573F" w:rsidRDefault="003D6C81">
            <w:pPr>
              <w:pStyle w:val="TableParagraph"/>
              <w:spacing w:before="103"/>
              <w:ind w:right="19"/>
              <w:rPr>
                <w:rFonts w:ascii="Arial MT"/>
              </w:rPr>
            </w:pPr>
            <w:r>
              <w:rPr>
                <w:rFonts w:ascii="Arial MT"/>
              </w:rPr>
              <w:t>104,610,000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0C5D4CC2" w14:textId="77777777" w:rsidR="0007573F" w:rsidRDefault="003D6C81">
            <w:pPr>
              <w:pStyle w:val="TableParagraph"/>
              <w:spacing w:before="103"/>
              <w:ind w:right="9"/>
              <w:rPr>
                <w:rFonts w:ascii="Arial MT"/>
              </w:rPr>
            </w:pPr>
            <w:r>
              <w:rPr>
                <w:rFonts w:ascii="Arial MT"/>
              </w:rPr>
              <w:t>52,241,583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DBE4F0"/>
          </w:tcPr>
          <w:p w14:paraId="72567654" w14:textId="1022D211" w:rsidR="0007573F" w:rsidRDefault="003D6C81">
            <w:pPr>
              <w:pStyle w:val="TableParagraph"/>
              <w:ind w:right="10"/>
              <w:rPr>
                <w:b/>
              </w:rPr>
            </w:pPr>
            <w:r>
              <w:rPr>
                <w:b/>
              </w:rPr>
              <w:t>21,905,123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DBE4F0"/>
          </w:tcPr>
          <w:p w14:paraId="7A067C22" w14:textId="4E65A5DA" w:rsidR="0007573F" w:rsidRDefault="003D6C81">
            <w:pPr>
              <w:pStyle w:val="TableParagraph"/>
              <w:ind w:right="7"/>
              <w:rPr>
                <w:b/>
              </w:rPr>
            </w:pPr>
            <w:r>
              <w:rPr>
                <w:b/>
              </w:rPr>
              <w:t>21,905,123</w:t>
            </w:r>
          </w:p>
        </w:tc>
      </w:tr>
      <w:tr w:rsidR="0007573F" w14:paraId="741C2B19" w14:textId="77777777">
        <w:trPr>
          <w:trHeight w:val="428"/>
        </w:trPr>
        <w:tc>
          <w:tcPr>
            <w:tcW w:w="3524" w:type="dxa"/>
            <w:tcBorders>
              <w:top w:val="single" w:sz="8" w:space="0" w:color="000000"/>
              <w:bottom w:val="single" w:sz="8" w:space="0" w:color="000000"/>
            </w:tcBorders>
          </w:tcPr>
          <w:p w14:paraId="3B9ABC56" w14:textId="77777777" w:rsidR="0007573F" w:rsidRDefault="003D6C81">
            <w:pPr>
              <w:pStyle w:val="TableParagraph"/>
              <w:spacing w:before="40"/>
              <w:ind w:left="25"/>
              <w:jc w:val="left"/>
              <w:rPr>
                <w:b/>
                <w:sz w:val="32"/>
              </w:rPr>
            </w:pPr>
            <w:r>
              <w:rPr>
                <w:b/>
              </w:rPr>
              <w:t>PROSANEAR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2020</w:t>
            </w:r>
            <w:r>
              <w:rPr>
                <w:b/>
                <w:sz w:val="32"/>
              </w:rPr>
              <w:t>*</w:t>
            </w:r>
          </w:p>
        </w:tc>
        <w:tc>
          <w:tcPr>
            <w:tcW w:w="23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7FAEC" w14:textId="77777777" w:rsidR="0007573F" w:rsidRDefault="003D6C81">
            <w:pPr>
              <w:pStyle w:val="TableParagraph"/>
              <w:ind w:right="21"/>
              <w:rPr>
                <w:rFonts w:ascii="Arial MT"/>
              </w:rPr>
            </w:pPr>
            <w:r>
              <w:rPr>
                <w:rFonts w:ascii="Arial MT"/>
              </w:rPr>
              <w:t>35,003,324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10A1F4BF" w14:textId="77777777" w:rsidR="0007573F" w:rsidRDefault="003D6C81">
            <w:pPr>
              <w:pStyle w:val="TableParagraph"/>
              <w:spacing w:before="40"/>
              <w:ind w:right="12"/>
              <w:rPr>
                <w:b/>
                <w:sz w:val="32"/>
              </w:rPr>
            </w:pPr>
            <w:r>
              <w:rPr>
                <w:rFonts w:ascii="Arial MT"/>
              </w:rPr>
              <w:t>0</w:t>
            </w:r>
            <w:r>
              <w:rPr>
                <w:b/>
                <w:sz w:val="32"/>
              </w:rPr>
              <w:t>*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DBE4F0"/>
          </w:tcPr>
          <w:p w14:paraId="30370207" w14:textId="77777777" w:rsidR="0007573F" w:rsidRDefault="003D6C81">
            <w:pPr>
              <w:pStyle w:val="TableParagraph"/>
              <w:spacing w:before="40"/>
              <w:ind w:right="13"/>
              <w:rPr>
                <w:b/>
                <w:sz w:val="32"/>
              </w:rPr>
            </w:pPr>
            <w:r>
              <w:rPr>
                <w:b/>
              </w:rPr>
              <w:t>0</w:t>
            </w:r>
            <w:r>
              <w:rPr>
                <w:b/>
                <w:sz w:val="32"/>
              </w:rPr>
              <w:t>*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DBE4F0"/>
          </w:tcPr>
          <w:p w14:paraId="49559AB0" w14:textId="77777777" w:rsidR="0007573F" w:rsidRDefault="003D6C81">
            <w:pPr>
              <w:pStyle w:val="TableParagraph"/>
              <w:spacing w:before="40"/>
              <w:ind w:right="10"/>
              <w:rPr>
                <w:b/>
                <w:sz w:val="32"/>
              </w:rPr>
            </w:pPr>
            <w:r>
              <w:rPr>
                <w:b/>
              </w:rPr>
              <w:t>0</w:t>
            </w:r>
            <w:r>
              <w:rPr>
                <w:b/>
                <w:sz w:val="32"/>
              </w:rPr>
              <w:t>*</w:t>
            </w:r>
          </w:p>
        </w:tc>
      </w:tr>
      <w:tr w:rsidR="0007573F" w14:paraId="5D00CEC0" w14:textId="77777777">
        <w:trPr>
          <w:trHeight w:val="428"/>
        </w:trPr>
        <w:tc>
          <w:tcPr>
            <w:tcW w:w="3524" w:type="dxa"/>
            <w:tcBorders>
              <w:top w:val="single" w:sz="8" w:space="0" w:color="000000"/>
              <w:bottom w:val="single" w:sz="8" w:space="0" w:color="000000"/>
            </w:tcBorders>
          </w:tcPr>
          <w:p w14:paraId="77AE6420" w14:textId="77777777" w:rsidR="0007573F" w:rsidRDefault="003D6C81">
            <w:pPr>
              <w:pStyle w:val="TableParagraph"/>
              <w:spacing w:before="98"/>
              <w:ind w:left="25"/>
              <w:jc w:val="left"/>
              <w:rPr>
                <w:b/>
              </w:rPr>
            </w:pPr>
            <w:r>
              <w:rPr>
                <w:b/>
              </w:rPr>
              <w:t>PROSANEAR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2021</w:t>
            </w:r>
          </w:p>
        </w:tc>
        <w:tc>
          <w:tcPr>
            <w:tcW w:w="23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41E2D" w14:textId="77777777" w:rsidR="0007573F" w:rsidRDefault="003D6C81">
            <w:pPr>
              <w:pStyle w:val="TableParagraph"/>
              <w:ind w:right="19"/>
              <w:rPr>
                <w:rFonts w:ascii="Arial MT"/>
              </w:rPr>
            </w:pPr>
            <w:r>
              <w:rPr>
                <w:rFonts w:ascii="Arial MT"/>
              </w:rPr>
              <w:t>44,104,000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14:paraId="68469C9B" w14:textId="77777777" w:rsidR="0007573F" w:rsidRDefault="003D6C81">
            <w:pPr>
              <w:pStyle w:val="TableParagraph"/>
              <w:ind w:right="9"/>
              <w:rPr>
                <w:rFonts w:ascii="Arial MT"/>
              </w:rPr>
            </w:pPr>
            <w:r>
              <w:rPr>
                <w:rFonts w:ascii="Arial MT"/>
              </w:rPr>
              <w:t>22,052,000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DBE4F0"/>
          </w:tcPr>
          <w:p w14:paraId="77F2D4AD" w14:textId="77777777" w:rsidR="0007573F" w:rsidRDefault="003D6C81">
            <w:pPr>
              <w:pStyle w:val="TableParagraph"/>
              <w:spacing w:before="40"/>
              <w:ind w:right="13"/>
              <w:rPr>
                <w:b/>
                <w:sz w:val="32"/>
              </w:rPr>
            </w:pPr>
            <w:r>
              <w:rPr>
                <w:b/>
              </w:rPr>
              <w:t>0</w:t>
            </w:r>
            <w:r>
              <w:rPr>
                <w:b/>
                <w:sz w:val="32"/>
              </w:rPr>
              <w:t>*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shd w:val="clear" w:color="auto" w:fill="DBE4F0"/>
          </w:tcPr>
          <w:p w14:paraId="39D5E00B" w14:textId="77777777" w:rsidR="0007573F" w:rsidRDefault="003D6C81">
            <w:pPr>
              <w:pStyle w:val="TableParagraph"/>
              <w:spacing w:before="40"/>
              <w:ind w:right="10"/>
              <w:rPr>
                <w:b/>
                <w:sz w:val="32"/>
              </w:rPr>
            </w:pPr>
            <w:r>
              <w:rPr>
                <w:b/>
              </w:rPr>
              <w:t>0</w:t>
            </w:r>
            <w:r>
              <w:rPr>
                <w:b/>
                <w:sz w:val="32"/>
              </w:rPr>
              <w:t>*</w:t>
            </w:r>
          </w:p>
        </w:tc>
      </w:tr>
      <w:tr w:rsidR="0007573F" w14:paraId="5733E732" w14:textId="77777777">
        <w:trPr>
          <w:trHeight w:val="427"/>
        </w:trPr>
        <w:tc>
          <w:tcPr>
            <w:tcW w:w="3524" w:type="dxa"/>
            <w:tcBorders>
              <w:top w:val="single" w:sz="8" w:space="0" w:color="000000"/>
            </w:tcBorders>
          </w:tcPr>
          <w:p w14:paraId="030883E8" w14:textId="77777777" w:rsidR="0007573F" w:rsidRDefault="003D6C81">
            <w:pPr>
              <w:pStyle w:val="TableParagraph"/>
              <w:spacing w:before="98"/>
              <w:ind w:left="25"/>
              <w:jc w:val="left"/>
              <w:rPr>
                <w:b/>
              </w:rPr>
            </w:pPr>
            <w:r>
              <w:rPr>
                <w:b/>
              </w:rPr>
              <w:t>OBRA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SERVICIOS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GIC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2021</w:t>
            </w:r>
          </w:p>
        </w:tc>
        <w:tc>
          <w:tcPr>
            <w:tcW w:w="2353" w:type="dxa"/>
            <w:tcBorders>
              <w:top w:val="single" w:sz="8" w:space="0" w:color="000000"/>
              <w:right w:val="single" w:sz="8" w:space="0" w:color="000000"/>
            </w:tcBorders>
          </w:tcPr>
          <w:p w14:paraId="78B8FAD3" w14:textId="3F5EB1BB" w:rsidR="0007573F" w:rsidRDefault="003D6C81">
            <w:pPr>
              <w:pStyle w:val="TableParagraph"/>
              <w:ind w:right="19"/>
              <w:rPr>
                <w:rFonts w:ascii="Arial MT"/>
              </w:rPr>
            </w:pPr>
            <w:r>
              <w:rPr>
                <w:rFonts w:ascii="Arial MT"/>
              </w:rPr>
              <w:t>14,594,478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right w:val="single" w:sz="18" w:space="0" w:color="000000"/>
            </w:tcBorders>
          </w:tcPr>
          <w:p w14:paraId="6B7B5C8D" w14:textId="77777777" w:rsidR="0007573F" w:rsidRDefault="003D6C81">
            <w:pPr>
              <w:pStyle w:val="TableParagraph"/>
              <w:spacing w:before="98"/>
              <w:ind w:right="11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18" w:space="0" w:color="000000"/>
              <w:right w:val="single" w:sz="18" w:space="0" w:color="000000"/>
            </w:tcBorders>
            <w:shd w:val="clear" w:color="auto" w:fill="DBE4F0"/>
          </w:tcPr>
          <w:p w14:paraId="769A6D5A" w14:textId="77777777" w:rsidR="0007573F" w:rsidRDefault="003D6C81">
            <w:pPr>
              <w:pStyle w:val="TableParagraph"/>
              <w:spacing w:before="98"/>
              <w:ind w:right="12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357" w:type="dxa"/>
            <w:tcBorders>
              <w:top w:val="single" w:sz="8" w:space="0" w:color="000000"/>
              <w:left w:val="single" w:sz="18" w:space="0" w:color="000000"/>
            </w:tcBorders>
            <w:shd w:val="clear" w:color="auto" w:fill="DBE4F0"/>
          </w:tcPr>
          <w:p w14:paraId="1D6217B3" w14:textId="1222117D" w:rsidR="0007573F" w:rsidRDefault="003D6C81">
            <w:pPr>
              <w:pStyle w:val="TableParagraph"/>
              <w:spacing w:before="98"/>
              <w:ind w:right="7"/>
              <w:rPr>
                <w:b/>
              </w:rPr>
            </w:pPr>
            <w:r w:rsidRPr="003D6C81">
              <w:rPr>
                <w:b/>
              </w:rPr>
              <w:t>14,594,478</w:t>
            </w:r>
          </w:p>
        </w:tc>
      </w:tr>
      <w:tr w:rsidR="0007573F" w14:paraId="589739C9" w14:textId="77777777">
        <w:trPr>
          <w:trHeight w:val="432"/>
        </w:trPr>
        <w:tc>
          <w:tcPr>
            <w:tcW w:w="3524" w:type="dxa"/>
            <w:shd w:val="clear" w:color="auto" w:fill="DBE4F0"/>
          </w:tcPr>
          <w:p w14:paraId="7D3959B4" w14:textId="77777777" w:rsidR="0007573F" w:rsidRDefault="003D6C81">
            <w:pPr>
              <w:pStyle w:val="TableParagraph"/>
              <w:ind w:left="25"/>
              <w:jc w:val="lef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(INCLUYE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IVA)</w:t>
            </w:r>
          </w:p>
        </w:tc>
        <w:tc>
          <w:tcPr>
            <w:tcW w:w="2353" w:type="dxa"/>
            <w:tcBorders>
              <w:right w:val="single" w:sz="8" w:space="0" w:color="000000"/>
            </w:tcBorders>
            <w:shd w:val="clear" w:color="auto" w:fill="DBE4F0"/>
          </w:tcPr>
          <w:p w14:paraId="1C3347DA" w14:textId="2ABBEE2B" w:rsidR="0007573F" w:rsidRDefault="003D6C81">
            <w:pPr>
              <w:pStyle w:val="TableParagraph"/>
              <w:ind w:right="19"/>
              <w:rPr>
                <w:b/>
              </w:rPr>
            </w:pPr>
            <w:r w:rsidRPr="003D6C81">
              <w:rPr>
                <w:b/>
              </w:rPr>
              <w:t>270,077,073</w:t>
            </w:r>
          </w:p>
        </w:tc>
        <w:tc>
          <w:tcPr>
            <w:tcW w:w="2352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DBE4F0"/>
          </w:tcPr>
          <w:p w14:paraId="76583A9A" w14:textId="77777777" w:rsidR="0007573F" w:rsidRDefault="003D6C81">
            <w:pPr>
              <w:pStyle w:val="TableParagraph"/>
              <w:ind w:right="9"/>
              <w:rPr>
                <w:b/>
              </w:rPr>
            </w:pPr>
            <w:r>
              <w:rPr>
                <w:b/>
              </w:rPr>
              <w:t>74,357,000</w:t>
            </w:r>
          </w:p>
        </w:tc>
        <w:tc>
          <w:tcPr>
            <w:tcW w:w="2351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244060"/>
          </w:tcPr>
          <w:p w14:paraId="31CD1FEE" w14:textId="77777777" w:rsidR="0007573F" w:rsidRDefault="003D6C81">
            <w:pPr>
              <w:pStyle w:val="TableParagraph"/>
              <w:ind w:right="10"/>
              <w:rPr>
                <w:b/>
              </w:rPr>
            </w:pPr>
            <w:r>
              <w:rPr>
                <w:b/>
                <w:color w:val="FFFFFF"/>
              </w:rPr>
              <w:t>21,905,123.77</w:t>
            </w:r>
          </w:p>
        </w:tc>
        <w:tc>
          <w:tcPr>
            <w:tcW w:w="2357" w:type="dxa"/>
            <w:tcBorders>
              <w:left w:val="single" w:sz="18" w:space="0" w:color="000000"/>
            </w:tcBorders>
            <w:shd w:val="clear" w:color="auto" w:fill="244060"/>
          </w:tcPr>
          <w:p w14:paraId="254EBC36" w14:textId="576135A1" w:rsidR="0007573F" w:rsidRDefault="003D6C81">
            <w:pPr>
              <w:pStyle w:val="TableParagraph"/>
              <w:ind w:right="7"/>
              <w:rPr>
                <w:b/>
              </w:rPr>
            </w:pPr>
            <w:r w:rsidRPr="003D6C81">
              <w:rPr>
                <w:b/>
                <w:color w:val="FFFFFF"/>
              </w:rPr>
              <w:t>36,499,601</w:t>
            </w:r>
          </w:p>
        </w:tc>
      </w:tr>
    </w:tbl>
    <w:p w14:paraId="3C90A983" w14:textId="77777777" w:rsidR="0007573F" w:rsidRDefault="003D6C81">
      <w:pPr>
        <w:spacing w:before="14" w:line="229" w:lineRule="exact"/>
        <w:ind w:left="256"/>
        <w:rPr>
          <w:b/>
          <w:sz w:val="20"/>
        </w:rPr>
      </w:pPr>
      <w:r>
        <w:rPr>
          <w:b/>
          <w:sz w:val="18"/>
        </w:rPr>
        <w:t>N</w:t>
      </w:r>
      <w:r>
        <w:rPr>
          <w:b/>
          <w:sz w:val="20"/>
        </w:rPr>
        <w:t>OTA: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Montos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incluyen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IVA</w:t>
      </w:r>
    </w:p>
    <w:p w14:paraId="14C3EA19" w14:textId="77777777" w:rsidR="0007573F" w:rsidRDefault="003D6C81">
      <w:pPr>
        <w:spacing w:line="367" w:lineRule="exact"/>
        <w:ind w:left="256"/>
        <w:rPr>
          <w:b/>
          <w:sz w:val="16"/>
        </w:rPr>
      </w:pPr>
      <w:r>
        <w:rPr>
          <w:b/>
          <w:spacing w:val="-1"/>
          <w:sz w:val="32"/>
        </w:rPr>
        <w:t>*</w:t>
      </w:r>
      <w:r>
        <w:rPr>
          <w:b/>
          <w:spacing w:val="-43"/>
          <w:sz w:val="32"/>
        </w:rPr>
        <w:t xml:space="preserve"> </w:t>
      </w:r>
      <w:r>
        <w:rPr>
          <w:b/>
          <w:spacing w:val="-1"/>
          <w:sz w:val="16"/>
        </w:rPr>
        <w:t>EL</w:t>
      </w:r>
      <w:r>
        <w:rPr>
          <w:b/>
          <w:spacing w:val="-4"/>
          <w:sz w:val="16"/>
        </w:rPr>
        <w:t xml:space="preserve"> </w:t>
      </w:r>
      <w:r>
        <w:rPr>
          <w:b/>
          <w:spacing w:val="-1"/>
          <w:sz w:val="16"/>
        </w:rPr>
        <w:t>MOMENTO</w:t>
      </w:r>
      <w:r>
        <w:rPr>
          <w:b/>
          <w:spacing w:val="-2"/>
          <w:sz w:val="16"/>
        </w:rPr>
        <w:t xml:space="preserve"> </w:t>
      </w:r>
      <w:r>
        <w:rPr>
          <w:b/>
          <w:spacing w:val="-1"/>
          <w:sz w:val="16"/>
        </w:rPr>
        <w:t>PAGADO</w:t>
      </w:r>
      <w:r>
        <w:rPr>
          <w:b/>
          <w:sz w:val="16"/>
        </w:rPr>
        <w:t xml:space="preserve"> </w:t>
      </w:r>
      <w:r>
        <w:rPr>
          <w:b/>
          <w:spacing w:val="-1"/>
          <w:sz w:val="16"/>
        </w:rPr>
        <w:t>PARA</w:t>
      </w:r>
      <w:r>
        <w:rPr>
          <w:b/>
          <w:spacing w:val="-5"/>
          <w:sz w:val="16"/>
        </w:rPr>
        <w:t xml:space="preserve"> </w:t>
      </w:r>
      <w:r>
        <w:rPr>
          <w:b/>
          <w:spacing w:val="-1"/>
          <w:sz w:val="16"/>
        </w:rPr>
        <w:t>LOS</w:t>
      </w:r>
      <w:r>
        <w:rPr>
          <w:b/>
          <w:spacing w:val="1"/>
          <w:sz w:val="16"/>
        </w:rPr>
        <w:t xml:space="preserve"> </w:t>
      </w:r>
      <w:r>
        <w:rPr>
          <w:b/>
          <w:spacing w:val="-1"/>
          <w:sz w:val="16"/>
        </w:rPr>
        <w:t>PROGRAMAS</w:t>
      </w:r>
      <w:r>
        <w:rPr>
          <w:b/>
          <w:spacing w:val="4"/>
          <w:sz w:val="16"/>
        </w:rPr>
        <w:t xml:space="preserve"> </w:t>
      </w:r>
      <w:r>
        <w:rPr>
          <w:b/>
          <w:spacing w:val="-1"/>
          <w:sz w:val="16"/>
        </w:rPr>
        <w:t>FEDERALES</w:t>
      </w:r>
      <w:r>
        <w:rPr>
          <w:b/>
          <w:sz w:val="16"/>
        </w:rPr>
        <w:t xml:space="preserve"> </w:t>
      </w:r>
      <w:r>
        <w:rPr>
          <w:b/>
          <w:spacing w:val="-1"/>
          <w:sz w:val="16"/>
        </w:rPr>
        <w:t xml:space="preserve">SE </w:t>
      </w:r>
      <w:r>
        <w:rPr>
          <w:b/>
          <w:sz w:val="16"/>
        </w:rPr>
        <w:t>VE</w:t>
      </w:r>
      <w:r>
        <w:rPr>
          <w:b/>
          <w:spacing w:val="-1"/>
          <w:sz w:val="16"/>
        </w:rPr>
        <w:t xml:space="preserve"> </w:t>
      </w:r>
      <w:r>
        <w:rPr>
          <w:b/>
          <w:sz w:val="16"/>
        </w:rPr>
        <w:t>REFLEJADO EN LAS</w:t>
      </w:r>
      <w:r>
        <w:rPr>
          <w:b/>
          <w:spacing w:val="4"/>
          <w:sz w:val="16"/>
        </w:rPr>
        <w:t xml:space="preserve"> </w:t>
      </w:r>
      <w:r>
        <w:rPr>
          <w:b/>
          <w:sz w:val="16"/>
        </w:rPr>
        <w:t>ADEFAS,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YA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QUE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QUEDARON</w:t>
      </w:r>
      <w:r>
        <w:rPr>
          <w:b/>
          <w:spacing w:val="2"/>
          <w:sz w:val="16"/>
        </w:rPr>
        <w:t xml:space="preserve"> </w:t>
      </w:r>
      <w:r>
        <w:rPr>
          <w:b/>
          <w:sz w:val="16"/>
        </w:rPr>
        <w:t>DEVENGADO</w:t>
      </w:r>
      <w:r>
        <w:rPr>
          <w:b/>
          <w:spacing w:val="3"/>
          <w:sz w:val="16"/>
        </w:rPr>
        <w:t xml:space="preserve"> </w:t>
      </w:r>
      <w:r>
        <w:rPr>
          <w:b/>
          <w:sz w:val="16"/>
        </w:rPr>
        <w:t>AL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31 DE</w:t>
      </w:r>
      <w:r>
        <w:rPr>
          <w:b/>
          <w:spacing w:val="1"/>
          <w:sz w:val="16"/>
        </w:rPr>
        <w:t xml:space="preserve"> </w:t>
      </w:r>
      <w:r>
        <w:rPr>
          <w:b/>
          <w:sz w:val="16"/>
        </w:rPr>
        <w:t>DIC</w:t>
      </w:r>
      <w:r>
        <w:rPr>
          <w:b/>
          <w:spacing w:val="2"/>
          <w:sz w:val="16"/>
        </w:rPr>
        <w:t xml:space="preserve"> </w:t>
      </w:r>
      <w:r>
        <w:rPr>
          <w:b/>
          <w:sz w:val="16"/>
        </w:rPr>
        <w:t>EL</w:t>
      </w:r>
      <w:r>
        <w:rPr>
          <w:b/>
          <w:spacing w:val="41"/>
          <w:sz w:val="16"/>
        </w:rPr>
        <w:t xml:space="preserve"> </w:t>
      </w:r>
      <w:r>
        <w:rPr>
          <w:b/>
          <w:sz w:val="16"/>
        </w:rPr>
        <w:t>2020.</w:t>
      </w:r>
    </w:p>
    <w:p w14:paraId="3AF87CF3" w14:textId="77777777" w:rsidR="0007573F" w:rsidRDefault="0007573F">
      <w:pPr>
        <w:rPr>
          <w:b/>
          <w:sz w:val="20"/>
        </w:rPr>
      </w:pPr>
    </w:p>
    <w:p w14:paraId="69DE5522" w14:textId="77777777" w:rsidR="0007573F" w:rsidRDefault="0007573F">
      <w:pPr>
        <w:rPr>
          <w:b/>
          <w:sz w:val="20"/>
        </w:rPr>
      </w:pPr>
    </w:p>
    <w:p w14:paraId="1174F7E9" w14:textId="77777777" w:rsidR="0007573F" w:rsidRDefault="0007573F">
      <w:pPr>
        <w:spacing w:before="4"/>
        <w:rPr>
          <w:b/>
          <w:sz w:val="17"/>
        </w:rPr>
      </w:pPr>
    </w:p>
    <w:p w14:paraId="4F57511A" w14:textId="77777777" w:rsidR="0007573F" w:rsidRDefault="0007573F">
      <w:pPr>
        <w:rPr>
          <w:sz w:val="17"/>
        </w:rPr>
        <w:sectPr w:rsidR="0007573F">
          <w:type w:val="continuous"/>
          <w:pgSz w:w="15840" w:h="12240" w:orient="landscape"/>
          <w:pgMar w:top="640" w:right="1340" w:bottom="280" w:left="1320" w:header="720" w:footer="720" w:gutter="0"/>
          <w:cols w:space="720"/>
        </w:sectPr>
      </w:pPr>
    </w:p>
    <w:p w14:paraId="63CF39C5" w14:textId="77777777" w:rsidR="0007573F" w:rsidRDefault="003D6C81">
      <w:pPr>
        <w:pStyle w:val="Textoindependiente"/>
        <w:spacing w:before="57" w:line="242" w:lineRule="auto"/>
        <w:ind w:left="1399"/>
        <w:jc w:val="center"/>
      </w:pPr>
      <w:r>
        <w:t>ING. JOSÉ ENRIQUE TORRES LÓPEZ</w:t>
      </w:r>
      <w:r>
        <w:rPr>
          <w:spacing w:val="-48"/>
        </w:rPr>
        <w:t xml:space="preserve"> </w:t>
      </w:r>
      <w:r>
        <w:t>DIRECTOR GENERAL INTERAPAS</w:t>
      </w:r>
      <w:r>
        <w:rPr>
          <w:spacing w:val="1"/>
        </w:rPr>
        <w:t xml:space="preserve"> </w:t>
      </w:r>
      <w:r>
        <w:t>AUTORIZÓ</w:t>
      </w:r>
    </w:p>
    <w:p w14:paraId="1FE826EA" w14:textId="77777777" w:rsidR="0007573F" w:rsidRDefault="003D6C81">
      <w:pPr>
        <w:pStyle w:val="Textoindependiente"/>
        <w:spacing w:before="145"/>
        <w:ind w:left="3831" w:right="808"/>
        <w:jc w:val="center"/>
      </w:pPr>
      <w:r>
        <w:rPr>
          <w:b w:val="0"/>
        </w:rPr>
        <w:br w:type="column"/>
      </w:r>
      <w:r>
        <w:t>ING. ENRIQUE JAVIER GONZÁLEZ TOSTADO</w:t>
      </w:r>
      <w:r>
        <w:rPr>
          <w:spacing w:val="-47"/>
        </w:rPr>
        <w:t xml:space="preserve"> </w:t>
      </w:r>
      <w:r>
        <w:t>DIRECTOR</w:t>
      </w:r>
      <w:r>
        <w:rPr>
          <w:spacing w:val="-1"/>
        </w:rPr>
        <w:t xml:space="preserve"> </w:t>
      </w:r>
      <w:r>
        <w:t>DE CONSTRUCCIÓN</w:t>
      </w:r>
    </w:p>
    <w:p w14:paraId="2829AB83" w14:textId="77777777" w:rsidR="0007573F" w:rsidRDefault="003D6C81">
      <w:pPr>
        <w:pStyle w:val="Textoindependiente"/>
        <w:spacing w:before="6"/>
        <w:ind w:left="5341" w:right="2318"/>
        <w:jc w:val="center"/>
      </w:pPr>
      <w:r>
        <w:t>ELABORÓ</w:t>
      </w:r>
    </w:p>
    <w:p w14:paraId="61A58586" w14:textId="77777777" w:rsidR="0007573F" w:rsidRDefault="0007573F">
      <w:pPr>
        <w:pStyle w:val="Textoindependiente"/>
      </w:pPr>
    </w:p>
    <w:p w14:paraId="260043B7" w14:textId="77777777" w:rsidR="0007573F" w:rsidRDefault="0007573F">
      <w:pPr>
        <w:pStyle w:val="Textoindependiente"/>
        <w:spacing w:before="10"/>
      </w:pPr>
    </w:p>
    <w:p w14:paraId="73329BBE" w14:textId="77777777" w:rsidR="0007573F" w:rsidRDefault="003D6C81">
      <w:pPr>
        <w:pStyle w:val="Textoindependiente"/>
        <w:spacing w:before="1"/>
        <w:ind w:left="1443" w:right="4566" w:hanging="572"/>
      </w:pPr>
      <w:r>
        <w:t>C.P. RAFAEL MUNGUÍA GARDUÑO</w:t>
      </w:r>
      <w:r>
        <w:rPr>
          <w:spacing w:val="-47"/>
        </w:rPr>
        <w:t xml:space="preserve"> </w:t>
      </w:r>
      <w:r>
        <w:t>CONTRALOR</w:t>
      </w:r>
      <w:r>
        <w:rPr>
          <w:spacing w:val="-4"/>
        </w:rPr>
        <w:t xml:space="preserve"> </w:t>
      </w:r>
      <w:r>
        <w:t>INTERNO</w:t>
      </w:r>
    </w:p>
    <w:p w14:paraId="778DC72C" w14:textId="77777777" w:rsidR="0007573F" w:rsidRDefault="003D6C81">
      <w:pPr>
        <w:pStyle w:val="Textoindependiente"/>
        <w:ind w:left="2096"/>
      </w:pPr>
      <w:r>
        <w:t>REVISÓ</w:t>
      </w:r>
    </w:p>
    <w:p w14:paraId="151EECA1" w14:textId="77777777" w:rsidR="0007573F" w:rsidRDefault="0007573F">
      <w:pPr>
        <w:sectPr w:rsidR="0007573F">
          <w:type w:val="continuous"/>
          <w:pgSz w:w="15840" w:h="12240" w:orient="landscape"/>
          <w:pgMar w:top="640" w:right="1340" w:bottom="280" w:left="1320" w:header="720" w:footer="720" w:gutter="0"/>
          <w:cols w:num="2" w:space="720" w:equalWidth="0">
            <w:col w:w="4561" w:space="40"/>
            <w:col w:w="8579"/>
          </w:cols>
        </w:sectPr>
      </w:pPr>
    </w:p>
    <w:p w14:paraId="5E68A9E3" w14:textId="77777777" w:rsidR="0007573F" w:rsidRDefault="0007573F">
      <w:pPr>
        <w:pStyle w:val="Textoindependiente"/>
        <w:spacing w:before="4"/>
        <w:rPr>
          <w:sz w:val="28"/>
        </w:rPr>
      </w:pPr>
    </w:p>
    <w:p w14:paraId="704A5BA7" w14:textId="77777777" w:rsidR="0007573F" w:rsidRDefault="003D6C81">
      <w:pPr>
        <w:spacing w:before="92"/>
        <w:ind w:right="353"/>
        <w:jc w:val="right"/>
        <w:rPr>
          <w:b/>
          <w:sz w:val="24"/>
        </w:rPr>
      </w:pPr>
      <w:r>
        <w:rPr>
          <w:b/>
          <w:color w:val="8495AF"/>
          <w:sz w:val="24"/>
        </w:rPr>
        <w:t>P</w:t>
      </w:r>
      <w:r>
        <w:rPr>
          <w:b/>
          <w:color w:val="8495AF"/>
          <w:spacing w:val="-8"/>
          <w:sz w:val="24"/>
        </w:rPr>
        <w:t xml:space="preserve"> </w:t>
      </w:r>
      <w:r>
        <w:rPr>
          <w:b/>
          <w:color w:val="8495AF"/>
          <w:sz w:val="24"/>
        </w:rPr>
        <w:t>á</w:t>
      </w:r>
      <w:r>
        <w:rPr>
          <w:b/>
          <w:color w:val="8495AF"/>
          <w:spacing w:val="-6"/>
          <w:sz w:val="24"/>
        </w:rPr>
        <w:t xml:space="preserve"> </w:t>
      </w:r>
      <w:r>
        <w:rPr>
          <w:b/>
          <w:color w:val="8495AF"/>
          <w:sz w:val="24"/>
        </w:rPr>
        <w:t>g</w:t>
      </w:r>
      <w:r>
        <w:rPr>
          <w:b/>
          <w:color w:val="8495AF"/>
          <w:spacing w:val="-8"/>
          <w:sz w:val="24"/>
        </w:rPr>
        <w:t xml:space="preserve"> </w:t>
      </w:r>
      <w:r>
        <w:rPr>
          <w:b/>
          <w:color w:val="8495AF"/>
          <w:sz w:val="24"/>
        </w:rPr>
        <w:t>i</w:t>
      </w:r>
      <w:r>
        <w:rPr>
          <w:b/>
          <w:color w:val="8495AF"/>
          <w:spacing w:val="-7"/>
          <w:sz w:val="24"/>
        </w:rPr>
        <w:t xml:space="preserve"> </w:t>
      </w:r>
      <w:r>
        <w:rPr>
          <w:b/>
          <w:color w:val="8495AF"/>
          <w:sz w:val="24"/>
        </w:rPr>
        <w:t>n</w:t>
      </w:r>
      <w:r>
        <w:rPr>
          <w:b/>
          <w:color w:val="8495AF"/>
          <w:spacing w:val="-8"/>
          <w:sz w:val="24"/>
        </w:rPr>
        <w:t xml:space="preserve"> </w:t>
      </w:r>
      <w:r>
        <w:rPr>
          <w:b/>
          <w:color w:val="8495AF"/>
          <w:sz w:val="24"/>
        </w:rPr>
        <w:t>a</w:t>
      </w:r>
      <w:r>
        <w:rPr>
          <w:b/>
          <w:color w:val="8495AF"/>
          <w:spacing w:val="60"/>
          <w:sz w:val="24"/>
        </w:rPr>
        <w:t xml:space="preserve"> </w:t>
      </w:r>
      <w:r>
        <w:rPr>
          <w:b/>
          <w:color w:val="313D4F"/>
          <w:sz w:val="24"/>
        </w:rPr>
        <w:t>1</w:t>
      </w:r>
      <w:r>
        <w:rPr>
          <w:b/>
          <w:color w:val="313D4F"/>
          <w:spacing w:val="1"/>
          <w:sz w:val="24"/>
        </w:rPr>
        <w:t xml:space="preserve"> </w:t>
      </w:r>
      <w:r>
        <w:rPr>
          <w:b/>
          <w:color w:val="313D4F"/>
          <w:sz w:val="24"/>
        </w:rPr>
        <w:t>|</w:t>
      </w:r>
      <w:r>
        <w:rPr>
          <w:b/>
          <w:color w:val="313D4F"/>
          <w:spacing w:val="-2"/>
          <w:sz w:val="24"/>
        </w:rPr>
        <w:t xml:space="preserve"> </w:t>
      </w:r>
      <w:r>
        <w:rPr>
          <w:b/>
          <w:color w:val="313D4F"/>
          <w:sz w:val="24"/>
        </w:rPr>
        <w:t>1</w:t>
      </w:r>
    </w:p>
    <w:sectPr w:rsidR="0007573F">
      <w:type w:val="continuous"/>
      <w:pgSz w:w="15840" w:h="12240" w:orient="landscape"/>
      <w:pgMar w:top="64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73F"/>
    <w:rsid w:val="0007573F"/>
    <w:rsid w:val="003D6C81"/>
    <w:rsid w:val="0043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580F"/>
  <w15:docId w15:val="{EF340D61-B69E-4954-915F-00EE8B2F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846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CETEC HERMOSILLO</dc:creator>
  <cp:lastModifiedBy>Gerardo Laguna Contreras</cp:lastModifiedBy>
  <cp:revision>2</cp:revision>
  <dcterms:created xsi:type="dcterms:W3CDTF">2022-03-02T19:07:00Z</dcterms:created>
  <dcterms:modified xsi:type="dcterms:W3CDTF">2022-03-02T19:07:00Z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2022-03-01T00:00:00Z</vt:filetime>
  </property>
</Properties>
</file>